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9033E" w14:textId="3ACE9190" w:rsidR="002A5F24" w:rsidRPr="00504FA0" w:rsidRDefault="006C7107" w:rsidP="00504FA0">
      <w:pPr>
        <w:spacing w:after="0" w:line="276" w:lineRule="auto"/>
        <w:jc w:val="center"/>
        <w:rPr>
          <w:rFonts w:ascii="Lato" w:eastAsia="Lato" w:hAnsi="Lato" w:cs="Lato"/>
          <w:b/>
          <w:bCs/>
          <w:sz w:val="28"/>
          <w:szCs w:val="28"/>
          <w:lang w:val="pl-PL"/>
        </w:rPr>
      </w:pPr>
      <w:r w:rsidRPr="00ED3431">
        <w:rPr>
          <w:lang w:val="pl-PL"/>
        </w:rPr>
        <w:br/>
      </w:r>
      <w:r w:rsidR="79CAD16A" w:rsidRPr="40481980">
        <w:rPr>
          <w:rFonts w:ascii="Lato" w:eastAsia="Lato" w:hAnsi="Lato" w:cs="Lato"/>
          <w:b/>
          <w:bCs/>
          <w:sz w:val="28"/>
          <w:szCs w:val="28"/>
          <w:lang w:val="pl-PL"/>
        </w:rPr>
        <w:t>KOMUNIKAT</w:t>
      </w:r>
    </w:p>
    <w:p w14:paraId="338F9D91" w14:textId="77777777" w:rsidR="00A142CE" w:rsidRPr="00A142CE" w:rsidRDefault="00A142CE" w:rsidP="00504FA0">
      <w:pPr>
        <w:spacing w:after="0" w:line="276" w:lineRule="auto"/>
        <w:jc w:val="center"/>
        <w:rPr>
          <w:rFonts w:ascii="Lato" w:eastAsia="Lato" w:hAnsi="Lato" w:cs="Lato"/>
          <w:lang w:val="pl-PL"/>
        </w:rPr>
      </w:pPr>
    </w:p>
    <w:p w14:paraId="282C5087" w14:textId="0916AB4C" w:rsidR="002A5F24" w:rsidRPr="00504FA0" w:rsidRDefault="00927B16" w:rsidP="00504FA0">
      <w:pPr>
        <w:spacing w:after="0" w:line="276" w:lineRule="auto"/>
        <w:jc w:val="center"/>
        <w:rPr>
          <w:rFonts w:ascii="Lato" w:eastAsia="Lato" w:hAnsi="Lato" w:cs="Lato"/>
          <w:lang w:val="pl-PL"/>
        </w:rPr>
      </w:pPr>
      <w:r>
        <w:rPr>
          <w:rFonts w:ascii="Lato" w:eastAsia="Lato" w:hAnsi="Lato" w:cs="Lato"/>
          <w:b/>
          <w:bCs/>
          <w:lang w:val="pl-PL"/>
        </w:rPr>
        <w:t>W</w:t>
      </w:r>
      <w:r w:rsidR="1CE4D734" w:rsidRPr="00504FA0">
        <w:rPr>
          <w:rFonts w:ascii="Lato" w:eastAsia="Lato" w:hAnsi="Lato" w:cs="Lato"/>
          <w:b/>
          <w:bCs/>
          <w:lang w:val="pl-PL"/>
        </w:rPr>
        <w:t>ysyłka zaproszeń do Krakowskie</w:t>
      </w:r>
      <w:r w:rsidR="1010DD4D" w:rsidRPr="00504FA0">
        <w:rPr>
          <w:rFonts w:ascii="Lato" w:eastAsia="Lato" w:hAnsi="Lato" w:cs="Lato"/>
          <w:b/>
          <w:bCs/>
          <w:lang w:val="pl-PL"/>
        </w:rPr>
        <w:t>go</w:t>
      </w:r>
      <w:r w:rsidR="1CE4D734" w:rsidRPr="00504FA0">
        <w:rPr>
          <w:rFonts w:ascii="Lato" w:eastAsia="Lato" w:hAnsi="Lato" w:cs="Lato"/>
          <w:b/>
          <w:bCs/>
          <w:lang w:val="pl-PL"/>
        </w:rPr>
        <w:t xml:space="preserve"> Panelu Klimatycznego </w:t>
      </w:r>
      <w:r w:rsidR="00344CBF" w:rsidRPr="00504FA0">
        <w:rPr>
          <w:rFonts w:ascii="Lato" w:eastAsia="Lato" w:hAnsi="Lato" w:cs="Lato"/>
          <w:b/>
          <w:bCs/>
          <w:lang w:val="pl-PL"/>
        </w:rPr>
        <w:t>–</w:t>
      </w:r>
      <w:r w:rsidR="1CE4D734" w:rsidRPr="00504FA0">
        <w:rPr>
          <w:rFonts w:ascii="Lato" w:eastAsia="Lato" w:hAnsi="Lato" w:cs="Lato"/>
          <w:b/>
          <w:bCs/>
          <w:lang w:val="pl-PL"/>
        </w:rPr>
        <w:t xml:space="preserve"> pierwszego panelu obywa</w:t>
      </w:r>
      <w:r w:rsidR="39034B5B" w:rsidRPr="00504FA0">
        <w:rPr>
          <w:rFonts w:ascii="Lato" w:eastAsia="Lato" w:hAnsi="Lato" w:cs="Lato"/>
          <w:b/>
          <w:bCs/>
          <w:lang w:val="pl-PL"/>
        </w:rPr>
        <w:t>t</w:t>
      </w:r>
      <w:r w:rsidR="1CE4D734" w:rsidRPr="00504FA0">
        <w:rPr>
          <w:rFonts w:ascii="Lato" w:eastAsia="Lato" w:hAnsi="Lato" w:cs="Lato"/>
          <w:b/>
          <w:bCs/>
          <w:lang w:val="pl-PL"/>
        </w:rPr>
        <w:t>elskiego w Krakowie.</w:t>
      </w:r>
    </w:p>
    <w:p w14:paraId="302334F3" w14:textId="77777777" w:rsidR="009D105E" w:rsidRPr="00504FA0" w:rsidRDefault="009D105E" w:rsidP="00504FA0">
      <w:pPr>
        <w:spacing w:after="0" w:line="276" w:lineRule="auto"/>
        <w:ind w:firstLine="720"/>
        <w:jc w:val="both"/>
        <w:rPr>
          <w:rFonts w:ascii="Lato" w:eastAsia="Lato" w:hAnsi="Lato" w:cs="Lato"/>
          <w:lang w:val="pl-PL"/>
        </w:rPr>
      </w:pPr>
    </w:p>
    <w:p w14:paraId="04D1D63A" w14:textId="77777777" w:rsidR="00876085" w:rsidRPr="00504FA0" w:rsidRDefault="00876085" w:rsidP="00504FA0">
      <w:pPr>
        <w:spacing w:after="0" w:line="276" w:lineRule="auto"/>
        <w:jc w:val="both"/>
        <w:rPr>
          <w:rFonts w:ascii="Lato" w:eastAsia="Lato" w:hAnsi="Lato" w:cs="Lato"/>
          <w:lang w:val="pl-PL"/>
        </w:rPr>
      </w:pPr>
    </w:p>
    <w:p w14:paraId="36AF47CB" w14:textId="3C8C7E23" w:rsidR="00824E46" w:rsidRPr="00712027" w:rsidRDefault="00504FA0" w:rsidP="00712027">
      <w:pPr>
        <w:spacing w:after="0" w:line="276" w:lineRule="auto"/>
        <w:jc w:val="both"/>
        <w:rPr>
          <w:rFonts w:ascii="Lato" w:eastAsia="Lato" w:hAnsi="Lato" w:cs="Lato"/>
          <w:lang w:val="pl-PL"/>
        </w:rPr>
      </w:pPr>
      <w:r w:rsidRPr="00712027">
        <w:rPr>
          <w:rFonts w:ascii="Lato" w:eastAsia="Lato" w:hAnsi="Lato" w:cs="Lato"/>
          <w:lang w:val="pl-PL"/>
        </w:rPr>
        <w:t>Już wkrótce</w:t>
      </w:r>
      <w:r w:rsidR="004B2149" w:rsidRPr="00712027">
        <w:rPr>
          <w:rFonts w:ascii="Lato" w:eastAsia="Lato" w:hAnsi="Lato" w:cs="Lato"/>
          <w:lang w:val="pl-PL"/>
        </w:rPr>
        <w:t xml:space="preserve">, z udziałem Prezydenta </w:t>
      </w:r>
      <w:r w:rsidR="00712027">
        <w:rPr>
          <w:rFonts w:ascii="Lato" w:eastAsia="Lato" w:hAnsi="Lato" w:cs="Lato"/>
          <w:lang w:val="pl-PL"/>
        </w:rPr>
        <w:t>M</w:t>
      </w:r>
      <w:r w:rsidR="004B2149" w:rsidRPr="00712027">
        <w:rPr>
          <w:rFonts w:ascii="Lato" w:eastAsia="Lato" w:hAnsi="Lato" w:cs="Lato"/>
          <w:lang w:val="pl-PL"/>
        </w:rPr>
        <w:t>iasta Krakowa</w:t>
      </w:r>
      <w:r w:rsidRPr="00712027">
        <w:rPr>
          <w:rFonts w:ascii="Lato" w:eastAsia="Lato" w:hAnsi="Lato" w:cs="Lato"/>
          <w:lang w:val="pl-PL"/>
        </w:rPr>
        <w:t xml:space="preserve"> rozpocznie się Krakowski Panel Klimatyczny </w:t>
      </w:r>
      <w:r w:rsidR="00824E46" w:rsidRPr="00712027">
        <w:rPr>
          <w:rFonts w:ascii="Lato" w:eastAsia="Lato" w:hAnsi="Lato" w:cs="Lato"/>
          <w:lang w:val="pl-PL"/>
        </w:rPr>
        <w:t>– pierwszy panel obywatelski w Krakowie.</w:t>
      </w:r>
      <w:r w:rsidR="004B2149" w:rsidRPr="00712027">
        <w:rPr>
          <w:rFonts w:ascii="Lato" w:eastAsia="Lato" w:hAnsi="Lato" w:cs="Lato"/>
          <w:lang w:val="pl-PL"/>
        </w:rPr>
        <w:t xml:space="preserve"> Właśnie </w:t>
      </w:r>
      <w:r w:rsidR="000B64B9" w:rsidRPr="00712027">
        <w:rPr>
          <w:rFonts w:ascii="Lato" w:eastAsia="Lato" w:hAnsi="Lato" w:cs="Lato"/>
          <w:lang w:val="pl-PL"/>
        </w:rPr>
        <w:t>ruszyła wysyłka zaproszeń do 20 000 losowo wybranych gospodarstw domowych na terenie Krakowa.</w:t>
      </w:r>
      <w:r w:rsidR="004B2149" w:rsidRPr="00712027">
        <w:rPr>
          <w:rFonts w:ascii="Lato" w:eastAsia="Lato" w:hAnsi="Lato" w:cs="Lato"/>
          <w:lang w:val="pl-PL"/>
        </w:rPr>
        <w:t xml:space="preserve"> </w:t>
      </w:r>
      <w:r w:rsidR="000B64B9" w:rsidRPr="00712027">
        <w:rPr>
          <w:rFonts w:ascii="Lato" w:eastAsia="Lato" w:hAnsi="Lato" w:cs="Lato"/>
          <w:lang w:val="pl-PL"/>
        </w:rPr>
        <w:t xml:space="preserve">Rejestracja </w:t>
      </w:r>
      <w:proofErr w:type="spellStart"/>
      <w:r w:rsidR="00CD6753" w:rsidRPr="00712027">
        <w:rPr>
          <w:rFonts w:ascii="Lato" w:eastAsia="Lato" w:hAnsi="Lato" w:cs="Lato"/>
          <w:lang w:val="pl-PL"/>
        </w:rPr>
        <w:t>P</w:t>
      </w:r>
      <w:r w:rsidR="009D1F31" w:rsidRPr="00712027">
        <w:rPr>
          <w:rFonts w:ascii="Lato" w:eastAsia="Lato" w:hAnsi="Lato" w:cs="Lato"/>
          <w:lang w:val="pl-PL"/>
        </w:rPr>
        <w:t>anelistów</w:t>
      </w:r>
      <w:proofErr w:type="spellEnd"/>
      <w:r w:rsidR="009D1F31" w:rsidRPr="00712027">
        <w:rPr>
          <w:rFonts w:ascii="Lato" w:eastAsia="Lato" w:hAnsi="Lato" w:cs="Lato"/>
          <w:lang w:val="pl-PL"/>
        </w:rPr>
        <w:t xml:space="preserve"> i </w:t>
      </w:r>
      <w:proofErr w:type="spellStart"/>
      <w:r w:rsidR="00CD6753" w:rsidRPr="00712027">
        <w:rPr>
          <w:rFonts w:ascii="Lato" w:eastAsia="Lato" w:hAnsi="Lato" w:cs="Lato"/>
          <w:lang w:val="pl-PL"/>
        </w:rPr>
        <w:t>P</w:t>
      </w:r>
      <w:r w:rsidR="009D1F31" w:rsidRPr="00712027">
        <w:rPr>
          <w:rFonts w:ascii="Lato" w:eastAsia="Lato" w:hAnsi="Lato" w:cs="Lato"/>
          <w:lang w:val="pl-PL"/>
        </w:rPr>
        <w:t>anelistek</w:t>
      </w:r>
      <w:proofErr w:type="spellEnd"/>
      <w:r w:rsidR="009D1F31" w:rsidRPr="00712027">
        <w:rPr>
          <w:rFonts w:ascii="Lato" w:eastAsia="Lato" w:hAnsi="Lato" w:cs="Lato"/>
          <w:lang w:val="pl-PL"/>
        </w:rPr>
        <w:t xml:space="preserve"> </w:t>
      </w:r>
      <w:r w:rsidR="00950D7C" w:rsidRPr="00712027">
        <w:rPr>
          <w:rFonts w:ascii="Lato" w:eastAsia="Lato" w:hAnsi="Lato" w:cs="Lato"/>
          <w:lang w:val="pl-PL"/>
        </w:rPr>
        <w:t>potrwa do 26 marca 2021 r.</w:t>
      </w:r>
    </w:p>
    <w:p w14:paraId="146F5300" w14:textId="77777777" w:rsidR="00504FA0" w:rsidRDefault="00504FA0" w:rsidP="00504FA0">
      <w:pPr>
        <w:spacing w:after="0" w:line="276" w:lineRule="auto"/>
        <w:jc w:val="both"/>
        <w:rPr>
          <w:rFonts w:ascii="Lato" w:eastAsia="Lato" w:hAnsi="Lato" w:cs="Lato"/>
          <w:lang w:val="pl-PL"/>
        </w:rPr>
      </w:pPr>
    </w:p>
    <w:p w14:paraId="629CDDA8" w14:textId="451EDCAE" w:rsidR="006B7C25" w:rsidRPr="00504FA0" w:rsidRDefault="00B3057C" w:rsidP="006B7C25">
      <w:pPr>
        <w:spacing w:after="0" w:line="276" w:lineRule="auto"/>
        <w:jc w:val="both"/>
        <w:rPr>
          <w:rFonts w:ascii="Lato" w:eastAsia="Lato" w:hAnsi="Lato" w:cs="Lato"/>
          <w:lang w:val="pl-PL"/>
        </w:rPr>
      </w:pPr>
      <w:r w:rsidRPr="00504FA0">
        <w:rPr>
          <w:rFonts w:ascii="Lato" w:eastAsia="Lato" w:hAnsi="Lato" w:cs="Lato"/>
          <w:lang w:val="pl-PL"/>
        </w:rPr>
        <w:t xml:space="preserve">Panel obywatelski jest </w:t>
      </w:r>
      <w:r>
        <w:rPr>
          <w:rFonts w:ascii="Lato" w:eastAsia="Lato" w:hAnsi="Lato" w:cs="Lato"/>
          <w:lang w:val="pl-PL"/>
        </w:rPr>
        <w:t>sposobem</w:t>
      </w:r>
      <w:r w:rsidRPr="00504FA0">
        <w:rPr>
          <w:rFonts w:ascii="Lato" w:eastAsia="Lato" w:hAnsi="Lato" w:cs="Lato"/>
          <w:lang w:val="pl-PL"/>
        </w:rPr>
        <w:t xml:space="preserve"> podejmowania ważnych decyzji przez losowo wyłonioną grupę mieszkańców, której rolą jest rozstrzygnięcie danej sprawy biorąc pod uwagę dobro wspólne. </w:t>
      </w:r>
      <w:r w:rsidR="006B7C25">
        <w:rPr>
          <w:rFonts w:ascii="Lato" w:eastAsia="Lato" w:hAnsi="Lato" w:cs="Lato"/>
          <w:lang w:val="pl-PL"/>
        </w:rPr>
        <w:t xml:space="preserve">Pierwszy w Krakowie panel obywatelski </w:t>
      </w:r>
      <w:r w:rsidR="006B7C25" w:rsidRPr="00504FA0">
        <w:rPr>
          <w:rFonts w:ascii="Lato" w:eastAsia="Lato" w:hAnsi="Lato" w:cs="Lato"/>
          <w:lang w:val="pl-PL"/>
        </w:rPr>
        <w:t xml:space="preserve">poświęcony jest zmianom klimatu i neutralności klimatycznej miasta. </w:t>
      </w:r>
      <w:r w:rsidR="006B7C25">
        <w:rPr>
          <w:rFonts w:ascii="Lato" w:eastAsia="Lato" w:hAnsi="Lato" w:cs="Lato"/>
          <w:lang w:val="pl-PL"/>
        </w:rPr>
        <w:t xml:space="preserve">Jego celem </w:t>
      </w:r>
      <w:r w:rsidR="006B7C25" w:rsidRPr="00504FA0">
        <w:rPr>
          <w:rFonts w:ascii="Lato" w:eastAsia="Lato" w:hAnsi="Lato" w:cs="Lato"/>
          <w:lang w:val="pl-PL"/>
        </w:rPr>
        <w:t xml:space="preserve">jest wypracowanie odpowiedzi na pytanie: Jak Miasto Kraków </w:t>
      </w:r>
      <w:r w:rsidR="00311040">
        <w:rPr>
          <w:rFonts w:ascii="Lato" w:eastAsia="Lato" w:hAnsi="Lato" w:cs="Lato"/>
          <w:lang w:val="pl-PL"/>
        </w:rPr>
        <w:br/>
      </w:r>
      <w:r w:rsidR="006B7C25" w:rsidRPr="00504FA0">
        <w:rPr>
          <w:rFonts w:ascii="Lato" w:eastAsia="Lato" w:hAnsi="Lato" w:cs="Lato"/>
          <w:lang w:val="pl-PL"/>
        </w:rPr>
        <w:t>i mieszkańcy mogą ograniczyć zużycie energii i zwiększyć wykorzystanie energii odnawialnej?</w:t>
      </w:r>
    </w:p>
    <w:p w14:paraId="1BDB8C86" w14:textId="77777777" w:rsidR="006B7C25" w:rsidRDefault="006B7C25" w:rsidP="00504FA0">
      <w:pPr>
        <w:spacing w:after="0" w:line="276" w:lineRule="auto"/>
        <w:jc w:val="both"/>
        <w:rPr>
          <w:rFonts w:ascii="Lato" w:eastAsia="Lato" w:hAnsi="Lato" w:cs="Lato"/>
          <w:lang w:val="pl-PL"/>
        </w:rPr>
      </w:pPr>
    </w:p>
    <w:p w14:paraId="0D94A7F0" w14:textId="4ED0EA4B" w:rsidR="0093238E" w:rsidRDefault="496EDCCA" w:rsidP="00504FA0">
      <w:pPr>
        <w:spacing w:after="0" w:line="276" w:lineRule="auto"/>
        <w:jc w:val="both"/>
        <w:rPr>
          <w:rFonts w:ascii="Lato" w:eastAsia="Lato" w:hAnsi="Lato" w:cs="Lato"/>
          <w:lang w:val="pl-PL"/>
        </w:rPr>
      </w:pPr>
      <w:r w:rsidRPr="40481980">
        <w:rPr>
          <w:rFonts w:ascii="Lato" w:eastAsia="Lato" w:hAnsi="Lato" w:cs="Lato"/>
          <w:lang w:val="pl-PL"/>
        </w:rPr>
        <w:t>Wysyłka</w:t>
      </w:r>
      <w:r w:rsidR="004B2149">
        <w:rPr>
          <w:rFonts w:ascii="Lato" w:eastAsia="Lato" w:hAnsi="Lato" w:cs="Lato"/>
          <w:lang w:val="pl-PL"/>
        </w:rPr>
        <w:t xml:space="preserve"> </w:t>
      </w:r>
      <w:r w:rsidRPr="40481980">
        <w:rPr>
          <w:rFonts w:ascii="Lato" w:eastAsia="Lato" w:hAnsi="Lato" w:cs="Lato"/>
          <w:lang w:val="pl-PL"/>
        </w:rPr>
        <w:t xml:space="preserve">zaproszeń jest pierwszym etapem doboru </w:t>
      </w:r>
      <w:proofErr w:type="spellStart"/>
      <w:r w:rsidR="44BC0B5A" w:rsidRPr="40481980">
        <w:rPr>
          <w:rFonts w:ascii="Lato" w:eastAsia="Lato" w:hAnsi="Lato" w:cs="Lato"/>
          <w:lang w:val="pl-PL"/>
        </w:rPr>
        <w:t>P</w:t>
      </w:r>
      <w:r w:rsidRPr="40481980">
        <w:rPr>
          <w:rFonts w:ascii="Lato" w:eastAsia="Lato" w:hAnsi="Lato" w:cs="Lato"/>
          <w:lang w:val="pl-PL"/>
        </w:rPr>
        <w:t>anelistów</w:t>
      </w:r>
      <w:proofErr w:type="spellEnd"/>
      <w:r w:rsidRPr="40481980">
        <w:rPr>
          <w:rFonts w:ascii="Lato" w:eastAsia="Lato" w:hAnsi="Lato" w:cs="Lato"/>
          <w:lang w:val="pl-PL"/>
        </w:rPr>
        <w:t xml:space="preserve"> i </w:t>
      </w:r>
      <w:proofErr w:type="spellStart"/>
      <w:r w:rsidR="44BC0B5A" w:rsidRPr="40481980">
        <w:rPr>
          <w:rFonts w:ascii="Lato" w:eastAsia="Lato" w:hAnsi="Lato" w:cs="Lato"/>
          <w:lang w:val="pl-PL"/>
        </w:rPr>
        <w:t>P</w:t>
      </w:r>
      <w:r w:rsidRPr="40481980">
        <w:rPr>
          <w:rFonts w:ascii="Lato" w:eastAsia="Lato" w:hAnsi="Lato" w:cs="Lato"/>
          <w:lang w:val="pl-PL"/>
        </w:rPr>
        <w:t>anelistek</w:t>
      </w:r>
      <w:proofErr w:type="spellEnd"/>
      <w:r w:rsidR="37521F6A" w:rsidRPr="40481980">
        <w:rPr>
          <w:rFonts w:ascii="Lato" w:eastAsia="Lato" w:hAnsi="Lato" w:cs="Lato"/>
          <w:lang w:val="pl-PL"/>
        </w:rPr>
        <w:t xml:space="preserve">. </w:t>
      </w:r>
      <w:r w:rsidR="00F136C8">
        <w:rPr>
          <w:rFonts w:ascii="Lato" w:eastAsia="Lato" w:hAnsi="Lato" w:cs="Lato"/>
          <w:lang w:val="pl-PL"/>
        </w:rPr>
        <w:t>Spośród</w:t>
      </w:r>
      <w:r w:rsidR="004B2149">
        <w:rPr>
          <w:rFonts w:ascii="Lato" w:eastAsia="Lato" w:hAnsi="Lato" w:cs="Lato"/>
          <w:lang w:val="pl-PL"/>
        </w:rPr>
        <w:t xml:space="preserve"> osób</w:t>
      </w:r>
      <w:r w:rsidR="00F136C8">
        <w:rPr>
          <w:rFonts w:ascii="Lato" w:eastAsia="Lato" w:hAnsi="Lato" w:cs="Lato"/>
          <w:lang w:val="pl-PL"/>
        </w:rPr>
        <w:t>,</w:t>
      </w:r>
      <w:r w:rsidR="004B2149">
        <w:rPr>
          <w:rFonts w:ascii="Lato" w:eastAsia="Lato" w:hAnsi="Lato" w:cs="Lato"/>
          <w:lang w:val="pl-PL"/>
        </w:rPr>
        <w:t xml:space="preserve"> które otrzymają zaproszenie i które </w:t>
      </w:r>
      <w:r w:rsidR="00F136C8">
        <w:rPr>
          <w:rFonts w:ascii="Lato" w:eastAsia="Lato" w:hAnsi="Lato" w:cs="Lato"/>
          <w:lang w:val="pl-PL"/>
        </w:rPr>
        <w:t>następnie</w:t>
      </w:r>
      <w:r w:rsidR="004B2149">
        <w:rPr>
          <w:rFonts w:ascii="Lato" w:eastAsia="Lato" w:hAnsi="Lato" w:cs="Lato"/>
          <w:lang w:val="pl-PL"/>
        </w:rPr>
        <w:t xml:space="preserve"> wyraż</w:t>
      </w:r>
      <w:r w:rsidR="00F136C8">
        <w:rPr>
          <w:rFonts w:ascii="Lato" w:eastAsia="Lato" w:hAnsi="Lato" w:cs="Lato"/>
          <w:lang w:val="pl-PL"/>
        </w:rPr>
        <w:t>ą</w:t>
      </w:r>
      <w:r w:rsidR="004B2149">
        <w:rPr>
          <w:rFonts w:ascii="Lato" w:eastAsia="Lato" w:hAnsi="Lato" w:cs="Lato"/>
          <w:lang w:val="pl-PL"/>
        </w:rPr>
        <w:t xml:space="preserve"> chęć udziału w panelu, </w:t>
      </w:r>
      <w:r w:rsidR="0AD8BA22" w:rsidRPr="40481980">
        <w:rPr>
          <w:rFonts w:ascii="Lato" w:eastAsia="Lato" w:hAnsi="Lato" w:cs="Lato"/>
          <w:lang w:val="pl-PL"/>
        </w:rPr>
        <w:t xml:space="preserve"> wyłoniona zostanie grupa 60 osób wraz z 10-osobową grupą rezerwową. </w:t>
      </w:r>
      <w:r w:rsidR="10E405FB" w:rsidRPr="40481980">
        <w:rPr>
          <w:rFonts w:ascii="Lato" w:eastAsia="Lato" w:hAnsi="Lato" w:cs="Lato"/>
          <w:lang w:val="pl-PL"/>
        </w:rPr>
        <w:t xml:space="preserve">Wylosowane osoby będą stanowić </w:t>
      </w:r>
      <w:r w:rsidR="7C2BFED6" w:rsidRPr="40481980">
        <w:rPr>
          <w:rFonts w:ascii="Lato" w:eastAsia="Lato" w:hAnsi="Lato" w:cs="Lato"/>
          <w:lang w:val="pl-PL"/>
        </w:rPr>
        <w:t xml:space="preserve">grupę </w:t>
      </w:r>
      <w:r w:rsidR="10E405FB" w:rsidRPr="40481980">
        <w:rPr>
          <w:rFonts w:ascii="Lato" w:eastAsia="Lato" w:hAnsi="Lato" w:cs="Lato"/>
          <w:lang w:val="pl-PL"/>
        </w:rPr>
        <w:t xml:space="preserve">reprezentatywną </w:t>
      </w:r>
      <w:r w:rsidR="7C2BFED6" w:rsidRPr="40481980">
        <w:rPr>
          <w:rFonts w:ascii="Lato" w:eastAsia="Lato" w:hAnsi="Lato" w:cs="Lato"/>
          <w:lang w:val="pl-PL"/>
        </w:rPr>
        <w:t xml:space="preserve">dla całego miasta </w:t>
      </w:r>
      <w:r w:rsidR="0AD8BA22" w:rsidRPr="40481980">
        <w:rPr>
          <w:rFonts w:ascii="Lato" w:eastAsia="Lato" w:hAnsi="Lato" w:cs="Lato"/>
          <w:lang w:val="pl-PL"/>
        </w:rPr>
        <w:t>po</w:t>
      </w:r>
      <w:r w:rsidR="046587D2" w:rsidRPr="40481980">
        <w:rPr>
          <w:rFonts w:ascii="Lato" w:eastAsia="Lato" w:hAnsi="Lato" w:cs="Lato"/>
          <w:lang w:val="pl-PL"/>
        </w:rPr>
        <w:t xml:space="preserve">d względem cech społeczno-demograficznych </w:t>
      </w:r>
      <w:r w:rsidR="00F136C8">
        <w:rPr>
          <w:rFonts w:ascii="Lato" w:eastAsia="Lato" w:hAnsi="Lato" w:cs="Lato"/>
          <w:lang w:val="pl-PL"/>
        </w:rPr>
        <w:br/>
      </w:r>
      <w:r w:rsidR="046587D2" w:rsidRPr="40481980">
        <w:rPr>
          <w:rFonts w:ascii="Lato" w:eastAsia="Lato" w:hAnsi="Lato" w:cs="Lato"/>
          <w:lang w:val="pl-PL"/>
        </w:rPr>
        <w:t>i przestrzennych (płeć, grupa wiekowa, dzielnica zamieszkania, poziom wykształcenia).</w:t>
      </w:r>
    </w:p>
    <w:p w14:paraId="450938CA" w14:textId="77777777" w:rsidR="004B2149" w:rsidRDefault="004B2149" w:rsidP="00504FA0">
      <w:pPr>
        <w:spacing w:after="0" w:line="276" w:lineRule="auto"/>
        <w:jc w:val="both"/>
        <w:rPr>
          <w:rFonts w:ascii="Lato" w:eastAsia="Lato" w:hAnsi="Lato" w:cs="Lato"/>
          <w:lang w:val="pl-PL"/>
        </w:rPr>
      </w:pPr>
    </w:p>
    <w:p w14:paraId="31B55936" w14:textId="71021243" w:rsidR="40481980" w:rsidRDefault="40481980" w:rsidP="40481980">
      <w:pPr>
        <w:spacing w:after="0" w:line="276" w:lineRule="auto"/>
        <w:jc w:val="both"/>
        <w:rPr>
          <w:rFonts w:ascii="Lato" w:eastAsia="Lato" w:hAnsi="Lato" w:cs="Lato"/>
          <w:lang w:val="pl-PL"/>
        </w:rPr>
      </w:pPr>
    </w:p>
    <w:p w14:paraId="634D14B7" w14:textId="153038FB" w:rsidR="1E0F3555" w:rsidRPr="00ED3431" w:rsidRDefault="1E0F3555" w:rsidP="00ED3431">
      <w:pPr>
        <w:spacing w:after="0" w:line="276" w:lineRule="auto"/>
        <w:jc w:val="both"/>
        <w:rPr>
          <w:rFonts w:ascii="Lato" w:eastAsia="Lato" w:hAnsi="Lato" w:cs="Lato"/>
          <w:lang w:val="pl-PL"/>
        </w:rPr>
      </w:pPr>
      <w:r w:rsidRPr="00ED3431">
        <w:rPr>
          <w:rFonts w:ascii="Lato" w:eastAsia="Lato" w:hAnsi="Lato" w:cs="Lato"/>
          <w:lang w:val="pl-PL"/>
        </w:rPr>
        <w:t>Planowane terminy spotkań Panelu:</w:t>
      </w:r>
    </w:p>
    <w:p w14:paraId="1127ED1B" w14:textId="652E2AC9" w:rsidR="1E0F3555" w:rsidRPr="00ED3431" w:rsidRDefault="1E0F3555" w:rsidP="00ED34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eastAsiaTheme="minorEastAsia" w:hAnsi="Lato"/>
          <w:lang w:val="pl-PL"/>
        </w:rPr>
      </w:pPr>
      <w:r w:rsidRPr="00ED3431">
        <w:rPr>
          <w:rFonts w:ascii="Lato" w:eastAsia="Lato" w:hAnsi="Lato" w:cs="Lato"/>
          <w:lang w:val="pl-PL"/>
        </w:rPr>
        <w:t>10 kwietnia 2021 r. – spotkanie inauguracyjne i edukacyjne;</w:t>
      </w:r>
    </w:p>
    <w:p w14:paraId="68335939" w14:textId="674E950C" w:rsidR="1E0F3555" w:rsidRPr="00ED3431" w:rsidRDefault="1E0F3555" w:rsidP="00ED34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eastAsiaTheme="minorEastAsia" w:hAnsi="Lato"/>
          <w:lang w:val="pl-PL"/>
        </w:rPr>
      </w:pPr>
      <w:r w:rsidRPr="00ED3431">
        <w:rPr>
          <w:rFonts w:ascii="Lato" w:hAnsi="Lato"/>
          <w:lang w:val="pl-PL"/>
        </w:rPr>
        <w:t>17 kwietnia 2021 r. – spotkanie edukacyjne;</w:t>
      </w:r>
    </w:p>
    <w:p w14:paraId="14BB75A6" w14:textId="4CB8D177" w:rsidR="1E0F3555" w:rsidRPr="00ED3431" w:rsidRDefault="1E0F3555" w:rsidP="00ED34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eastAsiaTheme="minorEastAsia" w:hAnsi="Lato"/>
          <w:lang w:val="pl-PL"/>
        </w:rPr>
      </w:pPr>
      <w:r w:rsidRPr="00ED3431">
        <w:rPr>
          <w:rFonts w:ascii="Lato" w:hAnsi="Lato"/>
          <w:lang w:val="pl-PL"/>
        </w:rPr>
        <w:t>24 kwietnia 2021 r. – spotkanie edukacyjne;</w:t>
      </w:r>
    </w:p>
    <w:p w14:paraId="2DF85F41" w14:textId="69488F7B" w:rsidR="1E0F3555" w:rsidRPr="00ED3431" w:rsidRDefault="1E0F3555" w:rsidP="00ED34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eastAsiaTheme="minorEastAsia" w:hAnsi="Lato"/>
          <w:lang w:val="pl-PL"/>
        </w:rPr>
      </w:pPr>
      <w:r w:rsidRPr="00ED3431">
        <w:rPr>
          <w:rFonts w:ascii="Lato" w:hAnsi="Lato"/>
          <w:lang w:val="pl-PL"/>
        </w:rPr>
        <w:t xml:space="preserve">15 maja 2021 r. – spotkanie </w:t>
      </w:r>
      <w:proofErr w:type="spellStart"/>
      <w:r w:rsidRPr="00ED3431">
        <w:rPr>
          <w:rFonts w:ascii="Lato" w:hAnsi="Lato"/>
          <w:lang w:val="pl-PL"/>
        </w:rPr>
        <w:t>deliberacyjne</w:t>
      </w:r>
      <w:proofErr w:type="spellEnd"/>
      <w:r w:rsidRPr="00ED3431">
        <w:rPr>
          <w:rFonts w:ascii="Lato" w:hAnsi="Lato"/>
          <w:lang w:val="pl-PL"/>
        </w:rPr>
        <w:t>;</w:t>
      </w:r>
    </w:p>
    <w:p w14:paraId="24D6150F" w14:textId="1FB545F1" w:rsidR="1E0F3555" w:rsidRPr="00ED3431" w:rsidRDefault="1E0F3555" w:rsidP="00ED34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eastAsiaTheme="minorEastAsia" w:hAnsi="Lato"/>
          <w:lang w:val="pl-PL"/>
        </w:rPr>
      </w:pPr>
      <w:r w:rsidRPr="00ED3431">
        <w:rPr>
          <w:rFonts w:ascii="Lato" w:hAnsi="Lato"/>
          <w:lang w:val="pl-PL"/>
        </w:rPr>
        <w:t xml:space="preserve">29 maja 2021 r. – spotkanie </w:t>
      </w:r>
      <w:proofErr w:type="spellStart"/>
      <w:r w:rsidRPr="00ED3431">
        <w:rPr>
          <w:rFonts w:ascii="Lato" w:hAnsi="Lato"/>
          <w:lang w:val="pl-PL"/>
        </w:rPr>
        <w:t>deliberacyjne</w:t>
      </w:r>
      <w:proofErr w:type="spellEnd"/>
      <w:r w:rsidRPr="00ED3431">
        <w:rPr>
          <w:rFonts w:ascii="Lato" w:hAnsi="Lato"/>
          <w:lang w:val="pl-PL"/>
        </w:rPr>
        <w:t>;</w:t>
      </w:r>
    </w:p>
    <w:p w14:paraId="2EF474A8" w14:textId="62624C15" w:rsidR="1E0F3555" w:rsidRPr="004B2149" w:rsidRDefault="1E0F3555" w:rsidP="00ED34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eastAsiaTheme="minorEastAsia" w:hAnsi="Lato"/>
          <w:lang w:val="pl-PL"/>
        </w:rPr>
      </w:pPr>
      <w:r w:rsidRPr="00ED3431">
        <w:rPr>
          <w:rFonts w:ascii="Lato" w:hAnsi="Lato"/>
          <w:lang w:val="pl-PL"/>
        </w:rPr>
        <w:t>12 czerwca 2021 r. – głosowanie i spotkanie podsumowujące.</w:t>
      </w:r>
    </w:p>
    <w:p w14:paraId="700DB83D" w14:textId="3D32A104" w:rsidR="004B2149" w:rsidRDefault="004B2149" w:rsidP="004B2149">
      <w:pPr>
        <w:spacing w:after="0" w:line="276" w:lineRule="auto"/>
        <w:jc w:val="both"/>
        <w:rPr>
          <w:rFonts w:ascii="Lato" w:eastAsiaTheme="minorEastAsia" w:hAnsi="Lato"/>
          <w:lang w:val="pl-PL"/>
        </w:rPr>
      </w:pPr>
    </w:p>
    <w:p w14:paraId="5A57DE88" w14:textId="789EB7F4" w:rsidR="004B2149" w:rsidRDefault="004B2149" w:rsidP="004B2149">
      <w:pPr>
        <w:spacing w:after="0" w:line="276" w:lineRule="auto"/>
        <w:jc w:val="both"/>
        <w:rPr>
          <w:rFonts w:ascii="Lato" w:eastAsiaTheme="minorEastAsia" w:hAnsi="Lato"/>
          <w:lang w:val="pl-PL"/>
        </w:rPr>
      </w:pPr>
      <w:r>
        <w:rPr>
          <w:rFonts w:ascii="Lato" w:eastAsiaTheme="minorEastAsia" w:hAnsi="Lato"/>
          <w:lang w:val="pl-PL"/>
        </w:rPr>
        <w:t>Spotkania odbywać się będą w godzinach 9.00-15.00 w krakowskiej Tauron Arenie.</w:t>
      </w:r>
    </w:p>
    <w:p w14:paraId="7C03F36A" w14:textId="4A2F7013" w:rsidR="004B2149" w:rsidRDefault="004B2149" w:rsidP="004B2149">
      <w:pPr>
        <w:spacing w:after="0" w:line="276" w:lineRule="auto"/>
        <w:jc w:val="both"/>
        <w:rPr>
          <w:rFonts w:ascii="Lato" w:eastAsiaTheme="minorEastAsia" w:hAnsi="Lato"/>
          <w:lang w:val="pl-PL"/>
        </w:rPr>
      </w:pPr>
      <w:r>
        <w:rPr>
          <w:rFonts w:ascii="Lato" w:eastAsiaTheme="minorEastAsia" w:hAnsi="Lato"/>
          <w:lang w:val="pl-PL"/>
        </w:rPr>
        <w:t>Za udział w panelu przewidziano wynagrodzenie.</w:t>
      </w:r>
    </w:p>
    <w:p w14:paraId="18EB5ABA" w14:textId="5C420D01" w:rsidR="004B2149" w:rsidRPr="004B2149" w:rsidRDefault="004B2149" w:rsidP="004B2149">
      <w:pPr>
        <w:spacing w:after="0" w:line="276" w:lineRule="auto"/>
        <w:jc w:val="both"/>
        <w:rPr>
          <w:rFonts w:ascii="Lato" w:eastAsiaTheme="minorEastAsia" w:hAnsi="Lato"/>
          <w:lang w:val="pl-PL"/>
        </w:rPr>
      </w:pPr>
      <w:r>
        <w:rPr>
          <w:rFonts w:ascii="Lato" w:eastAsiaTheme="minorEastAsia" w:hAnsi="Lato"/>
          <w:lang w:val="pl-PL"/>
        </w:rPr>
        <w:t xml:space="preserve">Ze </w:t>
      </w:r>
      <w:r w:rsidR="00F136C8">
        <w:rPr>
          <w:rFonts w:ascii="Lato" w:eastAsiaTheme="minorEastAsia" w:hAnsi="Lato"/>
          <w:lang w:val="pl-PL"/>
        </w:rPr>
        <w:t>względu</w:t>
      </w:r>
      <w:r>
        <w:rPr>
          <w:rFonts w:ascii="Lato" w:eastAsiaTheme="minorEastAsia" w:hAnsi="Lato"/>
          <w:lang w:val="pl-PL"/>
        </w:rPr>
        <w:t xml:space="preserve"> na sytuacj</w:t>
      </w:r>
      <w:r w:rsidR="00F136C8">
        <w:rPr>
          <w:rFonts w:ascii="Lato" w:eastAsiaTheme="minorEastAsia" w:hAnsi="Lato"/>
          <w:lang w:val="pl-PL"/>
        </w:rPr>
        <w:t>ę</w:t>
      </w:r>
      <w:r>
        <w:rPr>
          <w:rFonts w:ascii="Lato" w:eastAsiaTheme="minorEastAsia" w:hAnsi="Lato"/>
          <w:lang w:val="pl-PL"/>
        </w:rPr>
        <w:t xml:space="preserve"> pandemiczną</w:t>
      </w:r>
      <w:r w:rsidR="00311040">
        <w:rPr>
          <w:rFonts w:ascii="Lato" w:eastAsiaTheme="minorEastAsia" w:hAnsi="Lato"/>
          <w:lang w:val="pl-PL"/>
        </w:rPr>
        <w:t>,</w:t>
      </w:r>
      <w:r>
        <w:rPr>
          <w:rFonts w:ascii="Lato" w:eastAsiaTheme="minorEastAsia" w:hAnsi="Lato"/>
          <w:lang w:val="pl-PL"/>
        </w:rPr>
        <w:t xml:space="preserve"> </w:t>
      </w:r>
      <w:r w:rsidR="00F136C8">
        <w:rPr>
          <w:rFonts w:ascii="Lato" w:eastAsiaTheme="minorEastAsia" w:hAnsi="Lato"/>
          <w:lang w:val="pl-PL"/>
        </w:rPr>
        <w:t>która może uniemożliwić</w:t>
      </w:r>
      <w:r>
        <w:rPr>
          <w:rFonts w:ascii="Lato" w:eastAsiaTheme="minorEastAsia" w:hAnsi="Lato"/>
          <w:lang w:val="pl-PL"/>
        </w:rPr>
        <w:t xml:space="preserve"> odbycie spotkań w </w:t>
      </w:r>
      <w:r w:rsidR="00F136C8">
        <w:rPr>
          <w:rFonts w:ascii="Lato" w:eastAsiaTheme="minorEastAsia" w:hAnsi="Lato"/>
          <w:lang w:val="pl-PL"/>
        </w:rPr>
        <w:t>trybie</w:t>
      </w:r>
      <w:r>
        <w:rPr>
          <w:rFonts w:ascii="Lato" w:eastAsiaTheme="minorEastAsia" w:hAnsi="Lato"/>
          <w:lang w:val="pl-PL"/>
        </w:rPr>
        <w:t xml:space="preserve"> </w:t>
      </w:r>
      <w:r w:rsidR="00F136C8">
        <w:rPr>
          <w:rFonts w:ascii="Lato" w:eastAsiaTheme="minorEastAsia" w:hAnsi="Lato"/>
          <w:lang w:val="pl-PL"/>
        </w:rPr>
        <w:t>stacjonarnym,</w:t>
      </w:r>
      <w:r>
        <w:rPr>
          <w:rFonts w:ascii="Lato" w:eastAsiaTheme="minorEastAsia" w:hAnsi="Lato"/>
          <w:lang w:val="pl-PL"/>
        </w:rPr>
        <w:t xml:space="preserve"> </w:t>
      </w:r>
      <w:r w:rsidR="003D232A">
        <w:rPr>
          <w:rFonts w:ascii="Lato" w:eastAsiaTheme="minorEastAsia" w:hAnsi="Lato"/>
          <w:lang w:val="pl-PL"/>
        </w:rPr>
        <w:t>istnieje możliwość</w:t>
      </w:r>
      <w:r w:rsidR="002B00A5">
        <w:rPr>
          <w:rFonts w:ascii="Lato" w:eastAsiaTheme="minorEastAsia" w:hAnsi="Lato"/>
          <w:lang w:val="pl-PL"/>
        </w:rPr>
        <w:t>,</w:t>
      </w:r>
      <w:r w:rsidR="00712027">
        <w:rPr>
          <w:rFonts w:ascii="Lato" w:eastAsiaTheme="minorEastAsia" w:hAnsi="Lato"/>
          <w:lang w:val="pl-PL"/>
        </w:rPr>
        <w:t xml:space="preserve"> iż spotkania uczestników panelu będą się odbywać w formule </w:t>
      </w:r>
      <w:r w:rsidR="00311040">
        <w:rPr>
          <w:rFonts w:ascii="Lato" w:eastAsiaTheme="minorEastAsia" w:hAnsi="Lato"/>
          <w:lang w:val="pl-PL"/>
        </w:rPr>
        <w:br/>
      </w:r>
      <w:r w:rsidR="00712027">
        <w:rPr>
          <w:rFonts w:ascii="Lato" w:eastAsiaTheme="minorEastAsia" w:hAnsi="Lato"/>
          <w:lang w:val="pl-PL"/>
        </w:rPr>
        <w:t>on-line.</w:t>
      </w:r>
      <w:r w:rsidR="003D232A">
        <w:rPr>
          <w:rFonts w:ascii="Lato" w:eastAsiaTheme="minorEastAsia" w:hAnsi="Lato"/>
          <w:lang w:val="pl-PL"/>
        </w:rPr>
        <w:t xml:space="preserve"> Operator panelu zapewni pełne wsparcie techniczne dla </w:t>
      </w:r>
      <w:proofErr w:type="spellStart"/>
      <w:r w:rsidR="003D232A">
        <w:rPr>
          <w:rFonts w:ascii="Lato" w:eastAsiaTheme="minorEastAsia" w:hAnsi="Lato"/>
          <w:lang w:val="pl-PL"/>
        </w:rPr>
        <w:t>panelistów</w:t>
      </w:r>
      <w:proofErr w:type="spellEnd"/>
      <w:r w:rsidR="003D232A">
        <w:rPr>
          <w:rFonts w:ascii="Lato" w:eastAsiaTheme="minorEastAsia" w:hAnsi="Lato"/>
          <w:lang w:val="pl-PL"/>
        </w:rPr>
        <w:t>.</w:t>
      </w:r>
    </w:p>
    <w:p w14:paraId="365B8E8D" w14:textId="487DB713" w:rsidR="40481980" w:rsidRDefault="40481980" w:rsidP="40481980">
      <w:pPr>
        <w:spacing w:after="0" w:line="276" w:lineRule="auto"/>
        <w:jc w:val="both"/>
        <w:rPr>
          <w:rFonts w:ascii="Lato" w:eastAsia="Lato" w:hAnsi="Lato" w:cs="Lato"/>
          <w:lang w:val="pl-PL"/>
        </w:rPr>
      </w:pPr>
    </w:p>
    <w:p w14:paraId="1551AE66" w14:textId="7D22DA94" w:rsidR="00CD6753" w:rsidRDefault="00CD6753" w:rsidP="00504FA0">
      <w:pPr>
        <w:spacing w:after="0" w:line="276" w:lineRule="auto"/>
        <w:jc w:val="both"/>
        <w:rPr>
          <w:rFonts w:ascii="Lato" w:eastAsia="Lato" w:hAnsi="Lato" w:cs="Lato"/>
          <w:lang w:val="pl-PL"/>
        </w:rPr>
      </w:pPr>
      <w:r w:rsidRPr="00CD6753">
        <w:rPr>
          <w:rFonts w:ascii="Lato" w:eastAsia="Lato" w:hAnsi="Lato" w:cs="Lato"/>
          <w:lang w:val="pl-PL"/>
        </w:rPr>
        <w:t xml:space="preserve">Rekomendacje przyjęte z poparciem na poziomie co najmniej 80% głosujących </w:t>
      </w:r>
      <w:proofErr w:type="spellStart"/>
      <w:r w:rsidR="004B2149">
        <w:rPr>
          <w:rFonts w:ascii="Lato" w:eastAsia="Lato" w:hAnsi="Lato" w:cs="Lato"/>
          <w:lang w:val="pl-PL"/>
        </w:rPr>
        <w:t>panelistów</w:t>
      </w:r>
      <w:proofErr w:type="spellEnd"/>
      <w:r w:rsidR="004B2149">
        <w:rPr>
          <w:rFonts w:ascii="Lato" w:eastAsia="Lato" w:hAnsi="Lato" w:cs="Lato"/>
          <w:lang w:val="pl-PL"/>
        </w:rPr>
        <w:t xml:space="preserve"> </w:t>
      </w:r>
      <w:r>
        <w:rPr>
          <w:rFonts w:ascii="Lato" w:eastAsia="Lato" w:hAnsi="Lato" w:cs="Lato"/>
          <w:lang w:val="pl-PL"/>
        </w:rPr>
        <w:t>będą</w:t>
      </w:r>
      <w:r w:rsidRPr="00CD6753">
        <w:rPr>
          <w:rFonts w:ascii="Lato" w:eastAsia="Lato" w:hAnsi="Lato" w:cs="Lato"/>
          <w:lang w:val="pl-PL"/>
        </w:rPr>
        <w:t xml:space="preserve"> </w:t>
      </w:r>
      <w:r w:rsidR="004B2149">
        <w:rPr>
          <w:rFonts w:ascii="Lato" w:eastAsia="Lato" w:hAnsi="Lato" w:cs="Lato"/>
          <w:lang w:val="pl-PL"/>
        </w:rPr>
        <w:t xml:space="preserve">przedłożone </w:t>
      </w:r>
      <w:r w:rsidRPr="00CD6753">
        <w:rPr>
          <w:rFonts w:ascii="Lato" w:eastAsia="Lato" w:hAnsi="Lato" w:cs="Lato"/>
          <w:lang w:val="pl-PL"/>
        </w:rPr>
        <w:t>Prezydent</w:t>
      </w:r>
      <w:r w:rsidR="004B2149">
        <w:rPr>
          <w:rFonts w:ascii="Lato" w:eastAsia="Lato" w:hAnsi="Lato" w:cs="Lato"/>
          <w:lang w:val="pl-PL"/>
        </w:rPr>
        <w:t>owi</w:t>
      </w:r>
      <w:r w:rsidRPr="00CD6753">
        <w:rPr>
          <w:rFonts w:ascii="Lato" w:eastAsia="Lato" w:hAnsi="Lato" w:cs="Lato"/>
          <w:lang w:val="pl-PL"/>
        </w:rPr>
        <w:t xml:space="preserve"> Miasta Krakowa</w:t>
      </w:r>
      <w:r w:rsidR="00D42746">
        <w:rPr>
          <w:rFonts w:ascii="Lato" w:eastAsia="Lato" w:hAnsi="Lato" w:cs="Lato"/>
          <w:lang w:val="pl-PL"/>
        </w:rPr>
        <w:t xml:space="preserve"> do realizacji.</w:t>
      </w:r>
    </w:p>
    <w:p w14:paraId="7395BE0E" w14:textId="071A24B2" w:rsidR="00CD6753" w:rsidRPr="00712027" w:rsidRDefault="00CD6753" w:rsidP="00712027">
      <w:pPr>
        <w:spacing w:after="0" w:line="276" w:lineRule="auto"/>
        <w:jc w:val="both"/>
        <w:rPr>
          <w:rFonts w:ascii="Lato" w:hAnsi="Lato"/>
          <w:lang w:val="pl-PL"/>
        </w:rPr>
      </w:pPr>
    </w:p>
    <w:p w14:paraId="00E138A7" w14:textId="77777777" w:rsidR="0041224D" w:rsidRPr="00504FA0" w:rsidRDefault="0041224D" w:rsidP="00504FA0">
      <w:pPr>
        <w:spacing w:after="0" w:line="276" w:lineRule="auto"/>
        <w:jc w:val="both"/>
        <w:rPr>
          <w:rFonts w:ascii="Lato" w:eastAsia="Lato" w:hAnsi="Lato" w:cs="Lato"/>
          <w:lang w:val="pl-PL"/>
        </w:rPr>
      </w:pPr>
    </w:p>
    <w:p w14:paraId="68103D02" w14:textId="4C04EA95" w:rsidR="00F136C8" w:rsidRDefault="004D261F" w:rsidP="004D261F">
      <w:pPr>
        <w:spacing w:after="0" w:line="276" w:lineRule="auto"/>
        <w:jc w:val="both"/>
        <w:rPr>
          <w:rFonts w:ascii="Lato" w:eastAsia="Lato" w:hAnsi="Lato" w:cs="Lato"/>
          <w:lang w:val="pl-PL"/>
        </w:rPr>
      </w:pPr>
      <w:r w:rsidRPr="36B801B7">
        <w:rPr>
          <w:rFonts w:ascii="Lato" w:eastAsia="Lato" w:hAnsi="Lato" w:cs="Lato"/>
          <w:lang w:val="pl-PL"/>
        </w:rPr>
        <w:t>Operatorem Krakowskiego Panelu Klimatycznego jest Fundacja Instytut Polityk Publicznych, niezależna organizacja pozarządowa o profilu społeczno-eksperckim.</w:t>
      </w:r>
      <w:r w:rsidR="573071D4" w:rsidRPr="36B801B7">
        <w:rPr>
          <w:rFonts w:ascii="Lato" w:eastAsia="Lato" w:hAnsi="Lato" w:cs="Lato"/>
          <w:lang w:val="pl-PL"/>
        </w:rPr>
        <w:t xml:space="preserve"> </w:t>
      </w:r>
    </w:p>
    <w:p w14:paraId="73A83B21" w14:textId="77777777" w:rsidR="00311040" w:rsidRDefault="00311040" w:rsidP="004D261F">
      <w:pPr>
        <w:spacing w:after="0" w:line="276" w:lineRule="auto"/>
        <w:jc w:val="both"/>
        <w:rPr>
          <w:rFonts w:ascii="Lato" w:eastAsia="Lato" w:hAnsi="Lato" w:cs="Lato"/>
          <w:lang w:val="pl-PL"/>
        </w:rPr>
      </w:pPr>
    </w:p>
    <w:p w14:paraId="13DEB085" w14:textId="31A35791" w:rsidR="004D261F" w:rsidRDefault="573071D4" w:rsidP="004D261F">
      <w:pPr>
        <w:spacing w:after="0" w:line="276" w:lineRule="auto"/>
        <w:jc w:val="both"/>
        <w:rPr>
          <w:rFonts w:ascii="Lato" w:eastAsia="Lato" w:hAnsi="Lato" w:cs="Lato"/>
          <w:lang w:val="pl-PL"/>
        </w:rPr>
      </w:pPr>
      <w:r w:rsidRPr="36B801B7">
        <w:rPr>
          <w:rFonts w:ascii="Lato" w:eastAsia="Lato" w:hAnsi="Lato" w:cs="Lato"/>
          <w:lang w:val="pl-PL"/>
        </w:rPr>
        <w:t xml:space="preserve">Dodatkowe informacje </w:t>
      </w:r>
      <w:r w:rsidR="00CB53B0">
        <w:rPr>
          <w:rFonts w:ascii="Lato" w:eastAsia="Lato" w:hAnsi="Lato" w:cs="Lato"/>
          <w:lang w:val="pl-PL"/>
        </w:rPr>
        <w:t xml:space="preserve">nt. Panelu </w:t>
      </w:r>
      <w:r w:rsidRPr="36B801B7">
        <w:rPr>
          <w:rFonts w:ascii="Lato" w:eastAsia="Lato" w:hAnsi="Lato" w:cs="Lato"/>
          <w:lang w:val="pl-PL"/>
        </w:rPr>
        <w:t xml:space="preserve">znajdują </w:t>
      </w:r>
      <w:r w:rsidR="00F136C8">
        <w:rPr>
          <w:rFonts w:ascii="Lato" w:eastAsia="Lato" w:hAnsi="Lato" w:cs="Lato"/>
          <w:lang w:val="pl-PL"/>
        </w:rPr>
        <w:t>się na stronach internetowych</w:t>
      </w:r>
      <w:r w:rsidRPr="36B801B7">
        <w:rPr>
          <w:rFonts w:ascii="Lato" w:eastAsia="Lato" w:hAnsi="Lato" w:cs="Lato"/>
          <w:lang w:val="pl-PL"/>
        </w:rPr>
        <w:t>:</w:t>
      </w:r>
    </w:p>
    <w:p w14:paraId="71C68BAA" w14:textId="448297C0" w:rsidR="00FF7867" w:rsidRPr="00F75643" w:rsidRDefault="00F75643" w:rsidP="00FF78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Style w:val="Hipercze"/>
          <w:rFonts w:ascii="Lato" w:eastAsia="Lato" w:hAnsi="Lato" w:cs="Lato"/>
          <w:color w:val="auto"/>
          <w:u w:val="none"/>
          <w:lang w:val="pl-PL"/>
        </w:rPr>
      </w:pPr>
      <w:hyperlink r:id="rId8">
        <w:r w:rsidR="00FF7867" w:rsidRPr="36B801B7">
          <w:rPr>
            <w:rStyle w:val="Hipercze"/>
            <w:rFonts w:ascii="Lato" w:eastAsia="Lato" w:hAnsi="Lato" w:cs="Lato"/>
            <w:lang w:val="pl-PL"/>
          </w:rPr>
          <w:t>https://ipp.expert/kpk/</w:t>
        </w:r>
      </w:hyperlink>
    </w:p>
    <w:p w14:paraId="610479B0" w14:textId="0857AF24" w:rsidR="00F75643" w:rsidRDefault="00F75643" w:rsidP="00FF78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eastAsia="Lato" w:hAnsi="Lato" w:cs="Lato"/>
          <w:lang w:val="pl-PL"/>
        </w:rPr>
      </w:pPr>
      <w:r>
        <w:fldChar w:fldCharType="begin"/>
      </w:r>
      <w:r w:rsidRPr="00F75643">
        <w:rPr>
          <w:lang w:val="pl-PL"/>
        </w:rPr>
        <w:instrText xml:space="preserve"> HYPERLINK "https://ipp.expert/projekty/wezze_udzial-w-krakowskim-panelu-klimatycznym/" </w:instrText>
      </w:r>
      <w:r>
        <w:fldChar w:fldCharType="separate"/>
      </w:r>
      <w:r w:rsidRPr="00F75643">
        <w:rPr>
          <w:rStyle w:val="Hipercze"/>
          <w:lang w:val="pl-PL"/>
        </w:rPr>
        <w:t xml:space="preserve">#Weźże_udział w Krakowskim Panelu Klimatycznym! </w:t>
      </w:r>
      <w:r>
        <w:rPr>
          <w:rStyle w:val="Hipercze"/>
        </w:rPr>
        <w:t xml:space="preserve">| </w:t>
      </w:r>
      <w:proofErr w:type="spellStart"/>
      <w:r>
        <w:rPr>
          <w:rStyle w:val="Hipercze"/>
        </w:rPr>
        <w:t>Instytut</w:t>
      </w:r>
      <w:proofErr w:type="spellEnd"/>
      <w:r>
        <w:rPr>
          <w:rStyle w:val="Hipercze"/>
        </w:rPr>
        <w:t xml:space="preserve"> </w:t>
      </w:r>
      <w:proofErr w:type="spellStart"/>
      <w:r>
        <w:rPr>
          <w:rStyle w:val="Hipercze"/>
        </w:rPr>
        <w:t>Polityk</w:t>
      </w:r>
      <w:proofErr w:type="spellEnd"/>
      <w:r>
        <w:rPr>
          <w:rStyle w:val="Hipercze"/>
        </w:rPr>
        <w:t xml:space="preserve"> </w:t>
      </w:r>
      <w:proofErr w:type="spellStart"/>
      <w:r>
        <w:rPr>
          <w:rStyle w:val="Hipercze"/>
        </w:rPr>
        <w:t>Publicznych</w:t>
      </w:r>
      <w:proofErr w:type="spellEnd"/>
      <w:r>
        <w:rPr>
          <w:rStyle w:val="Hipercze"/>
        </w:rPr>
        <w:t xml:space="preserve"> (</w:t>
      </w:r>
      <w:proofErr w:type="spellStart"/>
      <w:r>
        <w:rPr>
          <w:rStyle w:val="Hipercze"/>
        </w:rPr>
        <w:t>ipp.expert</w:t>
      </w:r>
      <w:proofErr w:type="spellEnd"/>
      <w:r>
        <w:rPr>
          <w:rStyle w:val="Hipercze"/>
        </w:rPr>
        <w:t>)</w:t>
      </w:r>
      <w:r>
        <w:fldChar w:fldCharType="end"/>
      </w:r>
      <w:bookmarkStart w:id="0" w:name="_GoBack"/>
      <w:bookmarkEnd w:id="0"/>
    </w:p>
    <w:p w14:paraId="20336ED1" w14:textId="609A6CD4" w:rsidR="18D57068" w:rsidRDefault="00F75643" w:rsidP="18D5706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eastAsia="Lato" w:hAnsi="Lato" w:cs="Lato"/>
          <w:lang w:val="pl-PL"/>
        </w:rPr>
      </w:pPr>
      <w:hyperlink r:id="rId9" w:history="1">
        <w:r w:rsidR="00322892" w:rsidRPr="00322892">
          <w:rPr>
            <w:rStyle w:val="Hipercze"/>
            <w:rFonts w:ascii="Lato" w:eastAsia="Lato" w:hAnsi="Lato" w:cs="Lato"/>
            <w:lang w:val="pl-PL"/>
          </w:rPr>
          <w:t>https://www.krakow.pl/klimat/247296,artykul,krakowski_panel_klimatyczny.html</w:t>
        </w:r>
      </w:hyperlink>
      <w:r w:rsidR="00322892" w:rsidRPr="00322892">
        <w:rPr>
          <w:rFonts w:ascii="Lato" w:eastAsia="Lato" w:hAnsi="Lato" w:cs="Lato"/>
          <w:lang w:val="pl-PL"/>
        </w:rPr>
        <w:t xml:space="preserve"> </w:t>
      </w:r>
    </w:p>
    <w:p w14:paraId="1F4DF7B4" w14:textId="269542F7" w:rsidR="00712027" w:rsidRDefault="00F75643" w:rsidP="18D5706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eastAsia="Lato" w:hAnsi="Lato" w:cs="Lato"/>
          <w:lang w:val="pl-PL"/>
        </w:rPr>
      </w:pPr>
      <w:hyperlink r:id="rId10" w:history="1">
        <w:r w:rsidR="00712027" w:rsidRPr="00C97DD7">
          <w:rPr>
            <w:rStyle w:val="Hipercze"/>
            <w:rFonts w:ascii="Lato" w:eastAsia="Lato" w:hAnsi="Lato" w:cs="Lato"/>
            <w:lang w:val="pl-PL"/>
          </w:rPr>
          <w:t>https://www.facebook.com/InstytutPolitykPublicznych/photos/a.544937092336665/1815138608649834/</w:t>
        </w:r>
      </w:hyperlink>
    </w:p>
    <w:p w14:paraId="0D90CB07" w14:textId="77777777" w:rsidR="00712027" w:rsidRDefault="00712027" w:rsidP="00712027">
      <w:pPr>
        <w:pStyle w:val="Akapitzlist"/>
        <w:spacing w:after="0" w:line="276" w:lineRule="auto"/>
        <w:jc w:val="both"/>
        <w:rPr>
          <w:rFonts w:ascii="Lato" w:eastAsia="Lato" w:hAnsi="Lato" w:cs="Lato"/>
          <w:lang w:val="pl-PL"/>
        </w:rPr>
      </w:pPr>
    </w:p>
    <w:p w14:paraId="16155BB9" w14:textId="1242DBFE" w:rsidR="0041224D" w:rsidRPr="00504FA0" w:rsidRDefault="00504FA0" w:rsidP="006C7107">
      <w:pPr>
        <w:spacing w:after="0" w:line="276" w:lineRule="auto"/>
        <w:jc w:val="both"/>
        <w:rPr>
          <w:rFonts w:ascii="Lato" w:eastAsia="Lato" w:hAnsi="Lato" w:cs="Lato"/>
          <w:lang w:val="pl-PL"/>
        </w:rPr>
      </w:pPr>
      <w:r w:rsidRPr="00504FA0">
        <w:rPr>
          <w:rFonts w:ascii="Lato" w:hAnsi="Lato"/>
          <w:lang w:val="pl-PL"/>
        </w:rPr>
        <w:br/>
      </w:r>
      <w:r w:rsidR="06B7CC3D" w:rsidRPr="00504FA0">
        <w:rPr>
          <w:rFonts w:ascii="Lato" w:eastAsia="Lato" w:hAnsi="Lato" w:cs="Lato"/>
          <w:lang w:val="pl-PL"/>
        </w:rPr>
        <w:t>Zadanie publiczne jest finansowane ze środków Miasta Krakowa.</w:t>
      </w:r>
    </w:p>
    <w:p w14:paraId="63715BA1" w14:textId="59320EDE" w:rsidR="002A5F24" w:rsidRPr="00504FA0" w:rsidRDefault="002A5F24" w:rsidP="00504FA0">
      <w:pPr>
        <w:spacing w:after="0" w:line="276" w:lineRule="auto"/>
        <w:jc w:val="both"/>
        <w:rPr>
          <w:rFonts w:ascii="Lato" w:eastAsia="Lato" w:hAnsi="Lato" w:cs="Lato"/>
          <w:lang w:val="pl-PL"/>
        </w:rPr>
      </w:pPr>
    </w:p>
    <w:sectPr w:rsidR="002A5F24" w:rsidRPr="0050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DF5"/>
    <w:multiLevelType w:val="hybridMultilevel"/>
    <w:tmpl w:val="3D8A3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2CCC"/>
    <w:multiLevelType w:val="hybridMultilevel"/>
    <w:tmpl w:val="A7783906"/>
    <w:lvl w:ilvl="0" w:tplc="F0F45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EAA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44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43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A8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A1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CA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A5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8D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97794"/>
    <w:multiLevelType w:val="hybridMultilevel"/>
    <w:tmpl w:val="7ADE28DA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3D1F"/>
    <w:multiLevelType w:val="hybridMultilevel"/>
    <w:tmpl w:val="3D58B55A"/>
    <w:lvl w:ilvl="0" w:tplc="AFAE33AA">
      <w:start w:val="1"/>
      <w:numFmt w:val="decimal"/>
      <w:lvlText w:val="%1."/>
      <w:lvlJc w:val="left"/>
      <w:pPr>
        <w:ind w:left="720" w:hanging="360"/>
      </w:pPr>
    </w:lvl>
    <w:lvl w:ilvl="1" w:tplc="71D44FAA">
      <w:start w:val="1"/>
      <w:numFmt w:val="lowerLetter"/>
      <w:lvlText w:val="%2."/>
      <w:lvlJc w:val="left"/>
      <w:pPr>
        <w:ind w:left="1440" w:hanging="360"/>
      </w:pPr>
    </w:lvl>
    <w:lvl w:ilvl="2" w:tplc="A16E9208">
      <w:start w:val="1"/>
      <w:numFmt w:val="lowerRoman"/>
      <w:lvlText w:val="%3."/>
      <w:lvlJc w:val="right"/>
      <w:pPr>
        <w:ind w:left="2160" w:hanging="180"/>
      </w:pPr>
    </w:lvl>
    <w:lvl w:ilvl="3" w:tplc="D40C54CE">
      <w:start w:val="1"/>
      <w:numFmt w:val="decimal"/>
      <w:lvlText w:val="%4."/>
      <w:lvlJc w:val="left"/>
      <w:pPr>
        <w:ind w:left="2880" w:hanging="360"/>
      </w:pPr>
    </w:lvl>
    <w:lvl w:ilvl="4" w:tplc="B6AC609E">
      <w:start w:val="1"/>
      <w:numFmt w:val="lowerLetter"/>
      <w:lvlText w:val="%5."/>
      <w:lvlJc w:val="left"/>
      <w:pPr>
        <w:ind w:left="3600" w:hanging="360"/>
      </w:pPr>
    </w:lvl>
    <w:lvl w:ilvl="5" w:tplc="FEE41688">
      <w:start w:val="1"/>
      <w:numFmt w:val="lowerRoman"/>
      <w:lvlText w:val="%6."/>
      <w:lvlJc w:val="right"/>
      <w:pPr>
        <w:ind w:left="4320" w:hanging="180"/>
      </w:pPr>
    </w:lvl>
    <w:lvl w:ilvl="6" w:tplc="CC0A34F2">
      <w:start w:val="1"/>
      <w:numFmt w:val="decimal"/>
      <w:lvlText w:val="%7."/>
      <w:lvlJc w:val="left"/>
      <w:pPr>
        <w:ind w:left="5040" w:hanging="360"/>
      </w:pPr>
    </w:lvl>
    <w:lvl w:ilvl="7" w:tplc="B8D2D572">
      <w:start w:val="1"/>
      <w:numFmt w:val="lowerLetter"/>
      <w:lvlText w:val="%8."/>
      <w:lvlJc w:val="left"/>
      <w:pPr>
        <w:ind w:left="5760" w:hanging="360"/>
      </w:pPr>
    </w:lvl>
    <w:lvl w:ilvl="8" w:tplc="268EA3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576E"/>
    <w:multiLevelType w:val="hybridMultilevel"/>
    <w:tmpl w:val="B1884560"/>
    <w:lvl w:ilvl="0" w:tplc="E892D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13109"/>
    <w:multiLevelType w:val="hybridMultilevel"/>
    <w:tmpl w:val="FFFFFFFF"/>
    <w:lvl w:ilvl="0" w:tplc="A0BCD81C">
      <w:start w:val="1"/>
      <w:numFmt w:val="decimal"/>
      <w:lvlText w:val="%1."/>
      <w:lvlJc w:val="left"/>
      <w:pPr>
        <w:ind w:left="720" w:hanging="360"/>
      </w:pPr>
    </w:lvl>
    <w:lvl w:ilvl="1" w:tplc="4224CFFC">
      <w:start w:val="1"/>
      <w:numFmt w:val="lowerLetter"/>
      <w:lvlText w:val="%2."/>
      <w:lvlJc w:val="left"/>
      <w:pPr>
        <w:ind w:left="1440" w:hanging="360"/>
      </w:pPr>
    </w:lvl>
    <w:lvl w:ilvl="2" w:tplc="A90CC72C">
      <w:start w:val="1"/>
      <w:numFmt w:val="lowerRoman"/>
      <w:lvlText w:val="%3."/>
      <w:lvlJc w:val="right"/>
      <w:pPr>
        <w:ind w:left="2160" w:hanging="180"/>
      </w:pPr>
    </w:lvl>
    <w:lvl w:ilvl="3" w:tplc="6A804F24">
      <w:start w:val="1"/>
      <w:numFmt w:val="decimal"/>
      <w:lvlText w:val="%4."/>
      <w:lvlJc w:val="left"/>
      <w:pPr>
        <w:ind w:left="2880" w:hanging="360"/>
      </w:pPr>
    </w:lvl>
    <w:lvl w:ilvl="4" w:tplc="9DE258C6">
      <w:start w:val="1"/>
      <w:numFmt w:val="lowerLetter"/>
      <w:lvlText w:val="%5."/>
      <w:lvlJc w:val="left"/>
      <w:pPr>
        <w:ind w:left="3600" w:hanging="360"/>
      </w:pPr>
    </w:lvl>
    <w:lvl w:ilvl="5" w:tplc="16E83426">
      <w:start w:val="1"/>
      <w:numFmt w:val="lowerRoman"/>
      <w:lvlText w:val="%6."/>
      <w:lvlJc w:val="right"/>
      <w:pPr>
        <w:ind w:left="4320" w:hanging="180"/>
      </w:pPr>
    </w:lvl>
    <w:lvl w:ilvl="6" w:tplc="2708C99C">
      <w:start w:val="1"/>
      <w:numFmt w:val="decimal"/>
      <w:lvlText w:val="%7."/>
      <w:lvlJc w:val="left"/>
      <w:pPr>
        <w:ind w:left="5040" w:hanging="360"/>
      </w:pPr>
    </w:lvl>
    <w:lvl w:ilvl="7" w:tplc="EA3812EA">
      <w:start w:val="1"/>
      <w:numFmt w:val="lowerLetter"/>
      <w:lvlText w:val="%8."/>
      <w:lvlJc w:val="left"/>
      <w:pPr>
        <w:ind w:left="5760" w:hanging="360"/>
      </w:pPr>
    </w:lvl>
    <w:lvl w:ilvl="8" w:tplc="FF6EA7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0BA2"/>
    <w:multiLevelType w:val="hybridMultilevel"/>
    <w:tmpl w:val="FFFFFFFF"/>
    <w:lvl w:ilvl="0" w:tplc="CBDEAE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862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6F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CE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E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EF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EB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29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C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NzE1NzaxNDM1MjVX0lEKTi0uzszPAykwrgUAfpL+hywAAAA="/>
  </w:docVars>
  <w:rsids>
    <w:rsidRoot w:val="5A23AF9D"/>
    <w:rsid w:val="00077872"/>
    <w:rsid w:val="000A5EFA"/>
    <w:rsid w:val="000A61AD"/>
    <w:rsid w:val="000B64B9"/>
    <w:rsid w:val="00185137"/>
    <w:rsid w:val="001F0D87"/>
    <w:rsid w:val="00257B8E"/>
    <w:rsid w:val="002A5F24"/>
    <w:rsid w:val="002B00A5"/>
    <w:rsid w:val="00311040"/>
    <w:rsid w:val="00322892"/>
    <w:rsid w:val="00344881"/>
    <w:rsid w:val="00344CBF"/>
    <w:rsid w:val="0036479B"/>
    <w:rsid w:val="00393134"/>
    <w:rsid w:val="003D232A"/>
    <w:rsid w:val="0041224D"/>
    <w:rsid w:val="0041322E"/>
    <w:rsid w:val="00425C4A"/>
    <w:rsid w:val="00457056"/>
    <w:rsid w:val="00462D19"/>
    <w:rsid w:val="004B2149"/>
    <w:rsid w:val="004D261F"/>
    <w:rsid w:val="00504FA0"/>
    <w:rsid w:val="005D7F5C"/>
    <w:rsid w:val="005E3FD5"/>
    <w:rsid w:val="006A50C1"/>
    <w:rsid w:val="006B7C25"/>
    <w:rsid w:val="006C7107"/>
    <w:rsid w:val="00712027"/>
    <w:rsid w:val="00717607"/>
    <w:rsid w:val="00817E0A"/>
    <w:rsid w:val="00824E46"/>
    <w:rsid w:val="00832DBE"/>
    <w:rsid w:val="00876085"/>
    <w:rsid w:val="00927B16"/>
    <w:rsid w:val="0093238E"/>
    <w:rsid w:val="00950D7C"/>
    <w:rsid w:val="009D105E"/>
    <w:rsid w:val="009D1F31"/>
    <w:rsid w:val="00A142CE"/>
    <w:rsid w:val="00A67E9E"/>
    <w:rsid w:val="00AA310C"/>
    <w:rsid w:val="00AC58E4"/>
    <w:rsid w:val="00AE494B"/>
    <w:rsid w:val="00B17B25"/>
    <w:rsid w:val="00B3057C"/>
    <w:rsid w:val="00B50365"/>
    <w:rsid w:val="00BA2B93"/>
    <w:rsid w:val="00BE370C"/>
    <w:rsid w:val="00C56084"/>
    <w:rsid w:val="00C570C2"/>
    <w:rsid w:val="00CB53B0"/>
    <w:rsid w:val="00CC523C"/>
    <w:rsid w:val="00CD6753"/>
    <w:rsid w:val="00D42746"/>
    <w:rsid w:val="00E6D004"/>
    <w:rsid w:val="00ED3431"/>
    <w:rsid w:val="00F136C8"/>
    <w:rsid w:val="00F75643"/>
    <w:rsid w:val="00FF7867"/>
    <w:rsid w:val="0254B15C"/>
    <w:rsid w:val="03639F82"/>
    <w:rsid w:val="044C14C9"/>
    <w:rsid w:val="046587D2"/>
    <w:rsid w:val="04ECE369"/>
    <w:rsid w:val="050FEFB2"/>
    <w:rsid w:val="05AE0916"/>
    <w:rsid w:val="06B7CC3D"/>
    <w:rsid w:val="06B905B4"/>
    <w:rsid w:val="0AD8BA22"/>
    <w:rsid w:val="0B6A59C8"/>
    <w:rsid w:val="0CC2BDBA"/>
    <w:rsid w:val="1010DD4D"/>
    <w:rsid w:val="101CF78D"/>
    <w:rsid w:val="10E405FB"/>
    <w:rsid w:val="129574C8"/>
    <w:rsid w:val="13FDE41B"/>
    <w:rsid w:val="18D57068"/>
    <w:rsid w:val="18E5C1DB"/>
    <w:rsid w:val="193C80F0"/>
    <w:rsid w:val="1BA7180E"/>
    <w:rsid w:val="1C17ABB9"/>
    <w:rsid w:val="1CE48CB5"/>
    <w:rsid w:val="1CE4D734"/>
    <w:rsid w:val="1E0F3555"/>
    <w:rsid w:val="1E45AD15"/>
    <w:rsid w:val="1F33C739"/>
    <w:rsid w:val="1FE6F294"/>
    <w:rsid w:val="20A74125"/>
    <w:rsid w:val="219771D5"/>
    <w:rsid w:val="288D8314"/>
    <w:rsid w:val="2C14A726"/>
    <w:rsid w:val="2DEFD222"/>
    <w:rsid w:val="2F6C60B1"/>
    <w:rsid w:val="30C3DA64"/>
    <w:rsid w:val="3349CA35"/>
    <w:rsid w:val="33D23664"/>
    <w:rsid w:val="33EEBF7A"/>
    <w:rsid w:val="36A0CEF6"/>
    <w:rsid w:val="36B801B7"/>
    <w:rsid w:val="37521F6A"/>
    <w:rsid w:val="3761E1A1"/>
    <w:rsid w:val="39034B5B"/>
    <w:rsid w:val="3A190B0A"/>
    <w:rsid w:val="3C000C28"/>
    <w:rsid w:val="3E12F539"/>
    <w:rsid w:val="3F14E628"/>
    <w:rsid w:val="3F25DB43"/>
    <w:rsid w:val="40481980"/>
    <w:rsid w:val="41155C34"/>
    <w:rsid w:val="41FC86DA"/>
    <w:rsid w:val="429C543D"/>
    <w:rsid w:val="43DCC468"/>
    <w:rsid w:val="441E441C"/>
    <w:rsid w:val="44BC0B5A"/>
    <w:rsid w:val="44E9A107"/>
    <w:rsid w:val="44FCA0CA"/>
    <w:rsid w:val="45809388"/>
    <w:rsid w:val="45FB3CDD"/>
    <w:rsid w:val="47F5689F"/>
    <w:rsid w:val="494B901A"/>
    <w:rsid w:val="496EDCCA"/>
    <w:rsid w:val="4AA0BC32"/>
    <w:rsid w:val="4B8993D9"/>
    <w:rsid w:val="4D3C9F33"/>
    <w:rsid w:val="506D09A8"/>
    <w:rsid w:val="51B9ADC6"/>
    <w:rsid w:val="52101056"/>
    <w:rsid w:val="528E75C0"/>
    <w:rsid w:val="53441ECD"/>
    <w:rsid w:val="547B085E"/>
    <w:rsid w:val="55CFB947"/>
    <w:rsid w:val="573071D4"/>
    <w:rsid w:val="57AE03A4"/>
    <w:rsid w:val="57D0486D"/>
    <w:rsid w:val="583F5319"/>
    <w:rsid w:val="591A56D8"/>
    <w:rsid w:val="5A23AF9D"/>
    <w:rsid w:val="5AEDCF4B"/>
    <w:rsid w:val="5E221F3D"/>
    <w:rsid w:val="5E80F410"/>
    <w:rsid w:val="5F58EA9D"/>
    <w:rsid w:val="607BCDD3"/>
    <w:rsid w:val="6164FE55"/>
    <w:rsid w:val="61D8B634"/>
    <w:rsid w:val="6250D3C2"/>
    <w:rsid w:val="629B7293"/>
    <w:rsid w:val="631FCCEB"/>
    <w:rsid w:val="63473103"/>
    <w:rsid w:val="6377EB52"/>
    <w:rsid w:val="658FB163"/>
    <w:rsid w:val="65A3D24C"/>
    <w:rsid w:val="672A9968"/>
    <w:rsid w:val="6ACE6E84"/>
    <w:rsid w:val="6AEEE803"/>
    <w:rsid w:val="6B319DA6"/>
    <w:rsid w:val="6B96F32C"/>
    <w:rsid w:val="6C4038CC"/>
    <w:rsid w:val="6FB67789"/>
    <w:rsid w:val="6FC62961"/>
    <w:rsid w:val="6FF155E3"/>
    <w:rsid w:val="702030A5"/>
    <w:rsid w:val="70407D7C"/>
    <w:rsid w:val="7211D910"/>
    <w:rsid w:val="72208A8A"/>
    <w:rsid w:val="78AAA593"/>
    <w:rsid w:val="7977937B"/>
    <w:rsid w:val="79CAD16A"/>
    <w:rsid w:val="79F362E5"/>
    <w:rsid w:val="7A072DA5"/>
    <w:rsid w:val="7C15C758"/>
    <w:rsid w:val="7C2BFED6"/>
    <w:rsid w:val="7C5F463B"/>
    <w:rsid w:val="7D098950"/>
    <w:rsid w:val="7D974401"/>
    <w:rsid w:val="7F4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F9D"/>
  <w15:chartTrackingRefBased/>
  <w15:docId w15:val="{E643768A-E06C-47E0-9951-029ABA0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5AEDCF4B"/>
    <w:pPr>
      <w:spacing w:after="0"/>
    </w:pPr>
    <w:rPr>
      <w:rFonts w:ascii="Lato" w:eastAsiaTheme="minorEastAsia" w:hAnsi="Lato" w:cs="Lato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78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7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p.expert/kp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acebook.com/InstytutPolitykPublicznych/photos/a.544937092336665/1815138608649834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rakow.pl/klimat/247296,artykul,krakowski_panel_klimatycz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12" ma:contentTypeDescription="Utwórz nowy dokument." ma:contentTypeScope="" ma:versionID="35f89b19ab68ee1fbd4f1d2c26d552b1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7a565e5ac0383efc70ff9e4382b5a43e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EA928-BB08-4D77-A93E-F19A9EC2A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C17A9-E299-4C71-9D67-054DEF9BF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E58BF-9CE8-408C-A14F-AA45A7B3D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Links>
    <vt:vector size="12" baseType="variant">
      <vt:variant>
        <vt:i4>65560</vt:i4>
      </vt:variant>
      <vt:variant>
        <vt:i4>3</vt:i4>
      </vt:variant>
      <vt:variant>
        <vt:i4>0</vt:i4>
      </vt:variant>
      <vt:variant>
        <vt:i4>5</vt:i4>
      </vt:variant>
      <vt:variant>
        <vt:lpwstr>https://www.krakow.pl/klimat/247296,artykul,krakowski_panel_klimatyczny.html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https://ipp.expert/kpk/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Wolna</dc:creator>
  <cp:keywords/>
  <dc:description/>
  <cp:lastModifiedBy>Bratko-Setkowicz Alina</cp:lastModifiedBy>
  <cp:revision>3</cp:revision>
  <dcterms:created xsi:type="dcterms:W3CDTF">2021-03-17T11:12:00Z</dcterms:created>
  <dcterms:modified xsi:type="dcterms:W3CDTF">2021-03-17T11:43:00Z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</Properties>
</file>