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08" w:rsidRDefault="0045489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Rada Rodziców </w:t>
      </w:r>
    </w:p>
    <w:p w:rsidR="00136208" w:rsidRDefault="0045489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VIII Liceum Ogólnokształcącego </w:t>
      </w:r>
    </w:p>
    <w:p w:rsidR="00136208" w:rsidRDefault="0045489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S.Wyspiańskiego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Krakowie</w:t>
      </w:r>
    </w:p>
    <w:p w:rsidR="00136208" w:rsidRDefault="0013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208" w:rsidRDefault="0013620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208" w:rsidRDefault="0013620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208" w:rsidRDefault="00454899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 PROGRAMU “500 ZŁ DLA KLASY”</w:t>
      </w:r>
    </w:p>
    <w:p w:rsidR="00136208" w:rsidRDefault="00136208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208" w:rsidRDefault="0013620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208" w:rsidRDefault="0045489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OGÓLNE</w:t>
      </w:r>
    </w:p>
    <w:p w:rsidR="00136208" w:rsidRDefault="0045489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związane ze składaniem, oceną, realizacją, informowaniem o dofinansowaniu i rozliczaniem przedsięwzięć opisane są w “Zasadach dofinansowywania przedsięwzięć ze środków Rady Rodziców VIII Liceum Ogólnokształcącego w Krakowie”.</w:t>
      </w:r>
    </w:p>
    <w:p w:rsidR="00136208" w:rsidRDefault="0045489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 Regulamin okr</w:t>
      </w:r>
      <w:r>
        <w:rPr>
          <w:rFonts w:ascii="Times New Roman" w:eastAsia="Times New Roman" w:hAnsi="Times New Roman" w:cs="Times New Roman"/>
          <w:sz w:val="24"/>
          <w:szCs w:val="24"/>
        </w:rPr>
        <w:t>eśla dodatkowe zasady związane z udzieleniem dofinansowania w ramach Programu “500 zł dla klasy”.</w:t>
      </w:r>
    </w:p>
    <w:p w:rsidR="00136208" w:rsidRDefault="00136208">
      <w:pPr>
        <w:spacing w:after="0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136208" w:rsidRDefault="0045489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DODATKOWE</w:t>
      </w:r>
    </w:p>
    <w:p w:rsidR="00136208" w:rsidRDefault="004548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roku szkolnym, każdemu oddziałowi przysługuje możliwość jednokrotnego dofinansowania w wysokości 500,00 zł.</w:t>
      </w:r>
    </w:p>
    <w:p w:rsidR="00136208" w:rsidRDefault="004548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Ideą, która przyświecała powst</w:t>
      </w:r>
      <w:r>
        <w:rPr>
          <w:rFonts w:ascii="Times New Roman" w:eastAsia="Times New Roman" w:hAnsi="Times New Roman" w:cs="Times New Roman"/>
          <w:sz w:val="24"/>
          <w:szCs w:val="24"/>
        </w:rPr>
        <w:t>aniu Programu było zachęcenie Uczniów do realizacji pomysłów, którymi są autorami i inicjatorami. Właśnie dlatego pomysł na dofinansowywane przedsięwzięcie nie może być Uczniom narzucony.</w:t>
      </w:r>
    </w:p>
    <w:p w:rsidR="00136208" w:rsidRDefault="004548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Środki zarezerwowane dla klasy na dany rok szkolny niewykorzystane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całości lub jakiejkolwiek części nie przechodzą na rok kolejny.</w:t>
      </w:r>
    </w:p>
    <w:p w:rsidR="00136208" w:rsidRDefault="004548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1"/>
          <w:szCs w:val="21"/>
        </w:rPr>
        <w:t xml:space="preserve">Dofinansowanie może być przeznaczone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wyłącznie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cele edukacyjne, integracyjne lub kulturalne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6208" w:rsidRDefault="004548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Pomysł, w jaki sposób każda klasa wykorzysta przysługujące im środki powinien zostać skonsultow</w:t>
      </w:r>
      <w:r>
        <w:rPr>
          <w:rFonts w:ascii="Times New Roman" w:eastAsia="Times New Roman" w:hAnsi="Times New Roman" w:cs="Times New Roman"/>
          <w:sz w:val="24"/>
          <w:szCs w:val="24"/>
        </w:rPr>
        <w:t>any wśród wszystkich Uczniów klasy i uzyskać poparcie większości klasy.</w:t>
      </w:r>
    </w:p>
    <w:p w:rsidR="00136208" w:rsidRDefault="0013620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208" w:rsidRDefault="00136208">
      <w:pPr>
        <w:spacing w:after="0"/>
        <w:ind w:firstLine="0"/>
        <w:rPr>
          <w:rFonts w:ascii="Times New Roman" w:eastAsia="Times New Roman" w:hAnsi="Times New Roman" w:cs="Times New Roman"/>
        </w:rPr>
      </w:pPr>
    </w:p>
    <w:sectPr w:rsidR="00136208" w:rsidSect="0013620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599"/>
    <w:multiLevelType w:val="multilevel"/>
    <w:tmpl w:val="D3366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2F42DC8"/>
    <w:multiLevelType w:val="multilevel"/>
    <w:tmpl w:val="160C4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2A63468"/>
    <w:multiLevelType w:val="multilevel"/>
    <w:tmpl w:val="893EA7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36208"/>
    <w:rsid w:val="00136208"/>
    <w:rsid w:val="0045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AD6"/>
  </w:style>
  <w:style w:type="paragraph" w:styleId="Nagwek1">
    <w:name w:val="heading 1"/>
    <w:basedOn w:val="normal"/>
    <w:next w:val="normal"/>
    <w:rsid w:val="00136208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362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362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362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3620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1362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36208"/>
  </w:style>
  <w:style w:type="table" w:customStyle="1" w:styleId="TableNormal">
    <w:name w:val="Table Normal"/>
    <w:rsid w:val="001362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36208"/>
    <w:pPr>
      <w:keepNext/>
      <w:keepLines/>
      <w:spacing w:before="48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2114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11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503EDA"/>
    <w:pPr>
      <w:ind w:left="720"/>
      <w:contextualSpacing/>
    </w:pPr>
  </w:style>
  <w:style w:type="paragraph" w:styleId="Podtytu">
    <w:name w:val="Subtitle"/>
    <w:basedOn w:val="normal"/>
    <w:next w:val="normal"/>
    <w:rsid w:val="001362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HqUfy4AA9wNKyKSGxUkOWDTCQ==">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Ekielski</dc:creator>
  <cp:lastModifiedBy>Sz</cp:lastModifiedBy>
  <cp:revision>2</cp:revision>
  <dcterms:created xsi:type="dcterms:W3CDTF">2021-10-06T18:46:00Z</dcterms:created>
  <dcterms:modified xsi:type="dcterms:W3CDTF">2021-10-06T18:46:00Z</dcterms:modified>
</cp:coreProperties>
</file>