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DD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r w:rsidRPr="00755100">
        <w:rPr>
          <w:rFonts w:ascii="Calibri" w:hAnsi="Calibri" w:cs="Calibri"/>
          <w:b/>
          <w:szCs w:val="28"/>
        </w:rPr>
        <w:t xml:space="preserve">Wymagania edukacyjne z biologii dla klasy pierwszej szkoły ponadpodstawowej </w:t>
      </w:r>
    </w:p>
    <w:p w:rsidR="006475DD" w:rsidRPr="00755100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r w:rsidRPr="00755100">
        <w:rPr>
          <w:rFonts w:ascii="Calibri" w:hAnsi="Calibri" w:cs="Calibri"/>
          <w:b/>
          <w:szCs w:val="28"/>
        </w:rPr>
        <w:t>w zakresie</w:t>
      </w:r>
      <w:r>
        <w:rPr>
          <w:rFonts w:ascii="Calibri" w:hAnsi="Calibri" w:cs="Calibri"/>
          <w:b/>
          <w:szCs w:val="28"/>
        </w:rPr>
        <w:t xml:space="preserve"> </w:t>
      </w:r>
      <w:r w:rsidRPr="00755100">
        <w:rPr>
          <w:rFonts w:ascii="Calibri" w:hAnsi="Calibri" w:cs="Calibri"/>
          <w:b/>
          <w:szCs w:val="28"/>
        </w:rPr>
        <w:t>podstawowym od 2019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0"/>
        <w:gridCol w:w="2332"/>
        <w:gridCol w:w="2332"/>
        <w:gridCol w:w="2332"/>
        <w:gridCol w:w="2333"/>
        <w:gridCol w:w="2333"/>
      </w:tblGrid>
      <w:tr w:rsidR="006475DD" w:rsidTr="00412BB6">
        <w:trPr>
          <w:trHeight w:val="365"/>
        </w:trPr>
        <w:tc>
          <w:tcPr>
            <w:tcW w:w="2332" w:type="dxa"/>
            <w:vMerge w:val="restart"/>
          </w:tcPr>
          <w:p w:rsidR="006475DD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6475DD" w:rsidTr="00412BB6">
        <w:trPr>
          <w:trHeight w:val="415"/>
        </w:trPr>
        <w:tc>
          <w:tcPr>
            <w:tcW w:w="2332" w:type="dxa"/>
            <w:vMerge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755100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6475DD" w:rsidTr="00412BB6"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>np. bioinformatyka</w:t>
            </w:r>
          </w:p>
        </w:tc>
        <w:tc>
          <w:tcPr>
            <w:tcW w:w="2333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6475DD" w:rsidTr="00412BB6"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badań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fakty od opinii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6475DD" w:rsidTr="00412BB6">
        <w:tc>
          <w:tcPr>
            <w:tcW w:w="2332" w:type="dxa"/>
          </w:tcPr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>3. Obserwacje biologiczne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5C22F4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mikroelementów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Znaczenie wody dla 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przeprowadza samodzielnie nietypowe doświadczenia dotyczące zmian napięcia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Węglowodany – budowa i znaczenie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 białek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Właściwości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i denaturację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nukleinowych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DNA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t>budujące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Komórka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prokariotyczne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>endocytoza i egzocytoza)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endocytozę od egzocytozy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t>komórkowej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endocytozą a egzocytozą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Budowa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składniki cytozolu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cytozolu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funkcje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Golgiego, mitochondrium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(kompartmentację)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t>komórkową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>składników 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kompartmentacji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t>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Cykl komórkowy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komórkowy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>a komórką diploidalną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efekty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zmiany zawartości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Metabolizm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wymienia nośniki 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a procesami anabolicznymi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wyjaśnia, w jaki sposób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Budowa i działanie enzymów</w:t>
            </w:r>
          </w:p>
        </w:tc>
        <w:tc>
          <w:tcPr>
            <w:tcW w:w="2332" w:type="dxa"/>
          </w:tcPr>
          <w:p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sprzężenie zwrotne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aktywatorów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wpływ temperatury, wartości pH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pH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organizmy przeprowadzające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drogi przemian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pirogronianu w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glukoneogeneza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glukoneogenezy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glukoneogenezy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>a glukoneogenezą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acetylo-CoA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glukoneogenezą, glikogenolizą, oddychaniem tlenowym oraz 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glukoneogenezy,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6475DD" w:rsidRDefault="006475DD" w:rsidP="006475DD"/>
    <w:p w:rsidR="006475DD" w:rsidRPr="005C22F4" w:rsidRDefault="006475DD" w:rsidP="006475DD">
      <w:pPr>
        <w:jc w:val="right"/>
        <w:rPr>
          <w:rFonts w:ascii="Calibri" w:hAnsi="Calibri" w:cs="Calibri"/>
          <w:b/>
          <w:sz w:val="28"/>
        </w:rPr>
      </w:pPr>
      <w:r w:rsidRPr="005C22F4">
        <w:rPr>
          <w:rFonts w:ascii="Calibri" w:hAnsi="Calibri" w:cs="Calibri"/>
          <w:b/>
          <w:sz w:val="20"/>
          <w:szCs w:val="16"/>
        </w:rPr>
        <w:t>Autorka: Małgorzata Miękus</w:t>
      </w:r>
    </w:p>
    <w:p w:rsidR="00C2032C" w:rsidRPr="006475DD" w:rsidRDefault="00C2032C" w:rsidP="006475DD">
      <w:bookmarkStart w:id="0" w:name="_GoBack"/>
      <w:bookmarkEnd w:id="0"/>
    </w:p>
    <w:sectPr w:rsidR="00C2032C" w:rsidRPr="006475DD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330" w:rsidRDefault="00524330" w:rsidP="00BE283B">
      <w:r>
        <w:separator/>
      </w:r>
    </w:p>
  </w:endnote>
  <w:endnote w:type="continuationSeparator" w:id="0">
    <w:p w:rsidR="00524330" w:rsidRDefault="00524330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75DD">
      <w:rPr>
        <w:noProof/>
      </w:rPr>
      <w:t>1</w:t>
    </w:r>
    <w:r>
      <w:fldChar w:fldCharType="end"/>
    </w:r>
  </w:p>
  <w:p w:rsidR="00E23951" w:rsidRDefault="00FC3C40">
    <w:pPr>
      <w:pStyle w:val="Footer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330" w:rsidRDefault="00524330" w:rsidP="00BE283B">
      <w:r>
        <w:separator/>
      </w:r>
    </w:p>
  </w:footnote>
  <w:footnote w:type="continuationSeparator" w:id="0">
    <w:p w:rsidR="00524330" w:rsidRDefault="00524330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eader">
    <w:name w:val="Header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Caption">
    <w:name w:val="Caption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Footer">
    <w:name w:val="Footer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6D5DD-07B2-40AC-86BA-8110F692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3518</Words>
  <Characters>21114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Roksana Blech</cp:lastModifiedBy>
  <cp:revision>3</cp:revision>
  <cp:lastPrinted>2019-05-20T05:31:00Z</cp:lastPrinted>
  <dcterms:created xsi:type="dcterms:W3CDTF">2019-07-23T13:15:00Z</dcterms:created>
  <dcterms:modified xsi:type="dcterms:W3CDTF">2019-07-23T13:15:00Z</dcterms:modified>
</cp:coreProperties>
</file>